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8121A" w:rsidRPr="000A2E96" w:rsidP="0038121A" w14:paraId="5943A41C" w14:textId="77777777">
      <w:pPr>
        <w:pStyle w:val="PlainText"/>
        <w:tabs>
          <w:tab w:val="left" w:pos="4320"/>
        </w:tabs>
        <w:jc w:val="right"/>
        <w:rPr>
          <w:rFonts w:ascii="Times New Roman" w:eastAsia="MS Mincho" w:hAnsi="Times New Roman"/>
        </w:rPr>
      </w:pPr>
      <w:r w:rsidRPr="000A2E96">
        <w:rPr>
          <w:rFonts w:ascii="Times New Roman" w:eastAsia="MS Mincho" w:hAnsi="Times New Roman"/>
        </w:rPr>
        <w:t xml:space="preserve">Дело № </w:t>
      </w:r>
      <w:r w:rsidR="0028496A">
        <w:rPr>
          <w:rFonts w:ascii="Times New Roman" w:eastAsia="MS Mincho" w:hAnsi="Times New Roman"/>
        </w:rPr>
        <w:t>02-2694/2401/2026</w:t>
      </w:r>
    </w:p>
    <w:p w:rsidR="0038121A" w:rsidRPr="000A2E96" w:rsidP="0038121A" w14:paraId="12FBB285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b/>
          <w:sz w:val="26"/>
          <w:szCs w:val="26"/>
        </w:rPr>
      </w:pPr>
      <w:r w:rsidRPr="000A2E96">
        <w:rPr>
          <w:rFonts w:ascii="Times New Roman" w:eastAsia="MS Mincho" w:hAnsi="Times New Roman"/>
        </w:rPr>
        <w:t xml:space="preserve">                                                                                                </w:t>
      </w:r>
      <w:r w:rsidRPr="000A2E96" w:rsidR="00475DCE">
        <w:rPr>
          <w:rFonts w:ascii="Times New Roman" w:eastAsia="MS Mincho" w:hAnsi="Times New Roman"/>
        </w:rPr>
        <w:t xml:space="preserve">                     </w:t>
      </w:r>
      <w:r w:rsidR="0028496A">
        <w:rPr>
          <w:rFonts w:ascii="Times New Roman" w:eastAsia="MS Mincho" w:hAnsi="Times New Roman"/>
        </w:rPr>
        <w:t xml:space="preserve">       </w:t>
      </w:r>
      <w:r w:rsidRPr="000A2E96" w:rsidR="00475DCE">
        <w:rPr>
          <w:rFonts w:ascii="Times New Roman" w:eastAsia="MS Mincho" w:hAnsi="Times New Roman"/>
        </w:rPr>
        <w:t xml:space="preserve"> УИ</w:t>
      </w:r>
      <w:r w:rsidRPr="000A2E96" w:rsidR="00331B53">
        <w:rPr>
          <w:rFonts w:ascii="Times New Roman" w:eastAsia="MS Mincho" w:hAnsi="Times New Roman"/>
        </w:rPr>
        <w:t>Д</w:t>
      </w:r>
      <w:r w:rsidRPr="000A2E96" w:rsidR="00475DCE">
        <w:rPr>
          <w:rFonts w:ascii="Times New Roman" w:eastAsia="MS Mincho" w:hAnsi="Times New Roman"/>
        </w:rPr>
        <w:t xml:space="preserve"> </w:t>
      </w:r>
      <w:r w:rsidR="0028496A">
        <w:rPr>
          <w:rFonts w:ascii="Times New Roman" w:eastAsia="MS Mincho" w:hAnsi="Times New Roman"/>
        </w:rPr>
        <w:t>86MS0024-01-2026-004228-38</w:t>
      </w:r>
    </w:p>
    <w:p w:rsidR="0038121A" w:rsidRPr="000A2E96" w:rsidP="0038121A" w14:paraId="5CFC64D1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b/>
          <w:sz w:val="26"/>
          <w:szCs w:val="26"/>
        </w:rPr>
      </w:pPr>
    </w:p>
    <w:p w:rsidR="0038121A" w:rsidRPr="000A2E96" w:rsidP="0038121A" w14:paraId="59B49139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>ЗАОЧНОЕ РЕШЕНИЕ</w:t>
      </w:r>
    </w:p>
    <w:p w:rsidR="0038121A" w:rsidRPr="000A2E96" w:rsidP="0038121A" w14:paraId="7F3415BD" w14:textId="77777777">
      <w:pPr>
        <w:pStyle w:val="PlainText"/>
        <w:ind w:left="2124" w:firstLine="708"/>
        <w:rPr>
          <w:rFonts w:ascii="Times New Roman" w:eastAsia="MS Mincho" w:hAnsi="Times New Roman"/>
          <w:b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>Именем Российской Федерации</w:t>
      </w:r>
    </w:p>
    <w:p w:rsidR="0038121A" w:rsidRPr="000A2E96" w:rsidP="0038121A" w14:paraId="0C32F24B" w14:textId="77777777">
      <w:pPr>
        <w:pStyle w:val="PlainText"/>
        <w:ind w:left="2124" w:firstLine="708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 xml:space="preserve">        (Резолютивная часть)</w:t>
      </w:r>
    </w:p>
    <w:p w:rsidR="0038121A" w:rsidRPr="000A2E96" w:rsidP="0038121A" w14:paraId="1985D9D3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23 июля 2026</w:t>
      </w:r>
      <w:r w:rsidRPr="000A2E96" w:rsidR="00475DCE">
        <w:rPr>
          <w:rFonts w:ascii="Times New Roman" w:eastAsia="MS Mincho" w:hAnsi="Times New Roman"/>
          <w:sz w:val="26"/>
          <w:szCs w:val="26"/>
        </w:rPr>
        <w:t xml:space="preserve"> года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                     </w:t>
      </w:r>
      <w:r w:rsidRPr="000A2E96" w:rsidR="00210023">
        <w:rPr>
          <w:rFonts w:ascii="Times New Roman" w:eastAsia="MS Mincho" w:hAnsi="Times New Roman"/>
          <w:sz w:val="26"/>
          <w:szCs w:val="26"/>
        </w:rPr>
        <w:t xml:space="preserve">        </w:t>
      </w:r>
      <w:r>
        <w:rPr>
          <w:rFonts w:ascii="Times New Roman" w:eastAsia="MS Mincho" w:hAnsi="Times New Roman"/>
          <w:sz w:val="26"/>
          <w:szCs w:val="26"/>
        </w:rPr>
        <w:t xml:space="preserve">          </w:t>
      </w:r>
      <w:r w:rsidRPr="000A2E96" w:rsidR="00210023">
        <w:rPr>
          <w:rFonts w:ascii="Times New Roman" w:eastAsia="MS Mincho" w:hAnsi="Times New Roman"/>
          <w:sz w:val="26"/>
          <w:szCs w:val="26"/>
        </w:rPr>
        <w:t xml:space="preserve">  </w:t>
      </w:r>
      <w:r w:rsidRPr="000A2E96">
        <w:rPr>
          <w:rFonts w:ascii="Times New Roman" w:eastAsia="MS Mincho" w:hAnsi="Times New Roman"/>
          <w:sz w:val="26"/>
          <w:szCs w:val="26"/>
        </w:rPr>
        <w:t xml:space="preserve"> г. Пыть-Ях</w:t>
      </w:r>
    </w:p>
    <w:p w:rsidR="0038121A" w:rsidRPr="000A2E96" w:rsidP="0038121A" w14:paraId="3F023E6E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38121A" w:rsidRPr="000A2E96" w:rsidP="0038121A" w14:paraId="5421E670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0A2E96">
        <w:rPr>
          <w:rFonts w:eastAsia="MS Mincho"/>
          <w:sz w:val="26"/>
          <w:szCs w:val="26"/>
        </w:rPr>
        <w:t>Пыть-Яхского</w:t>
      </w:r>
      <w:r w:rsidRPr="000A2E96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</w:t>
      </w:r>
    </w:p>
    <w:p w:rsidR="0038121A" w:rsidRPr="000A2E96" w:rsidP="0038121A" w14:paraId="339246C8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при секретаре судебного заседания </w:t>
      </w:r>
      <w:r w:rsidRPr="000A2E96">
        <w:rPr>
          <w:rFonts w:eastAsia="MS Mincho"/>
          <w:sz w:val="26"/>
          <w:szCs w:val="26"/>
        </w:rPr>
        <w:t>Груничевой</w:t>
      </w:r>
      <w:r w:rsidRPr="000A2E96">
        <w:rPr>
          <w:rFonts w:eastAsia="MS Mincho"/>
          <w:sz w:val="26"/>
          <w:szCs w:val="26"/>
        </w:rPr>
        <w:t xml:space="preserve"> К.В., </w:t>
      </w:r>
    </w:p>
    <w:p w:rsidR="0038121A" w:rsidRPr="000A2E96" w:rsidP="0038121A" w14:paraId="0DB2364F" w14:textId="77777777">
      <w:pPr>
        <w:keepNext/>
        <w:ind w:firstLine="720"/>
        <w:jc w:val="both"/>
        <w:outlineLvl w:val="2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рассмотрев в открытом судебном заседании гражданское дело по иску </w:t>
      </w:r>
      <w:r w:rsidR="0028496A">
        <w:rPr>
          <w:rFonts w:eastAsia="MS Mincho"/>
          <w:sz w:val="26"/>
          <w:szCs w:val="26"/>
        </w:rPr>
        <w:t xml:space="preserve">Общества с ограниченной ответственностью </w:t>
      </w:r>
      <w:r w:rsidR="0028496A">
        <w:rPr>
          <w:rFonts w:eastAsia="MS Mincho"/>
          <w:sz w:val="26"/>
          <w:szCs w:val="26"/>
        </w:rPr>
        <w:t>Микрокредитная</w:t>
      </w:r>
      <w:r w:rsidR="0028496A">
        <w:rPr>
          <w:rFonts w:eastAsia="MS Mincho"/>
          <w:sz w:val="26"/>
          <w:szCs w:val="26"/>
        </w:rPr>
        <w:t xml:space="preserve"> компания «</w:t>
      </w:r>
      <w:r w:rsidR="0028496A">
        <w:rPr>
          <w:rFonts w:eastAsia="MS Mincho"/>
          <w:sz w:val="26"/>
          <w:szCs w:val="26"/>
        </w:rPr>
        <w:t>Финмодель</w:t>
      </w:r>
      <w:r w:rsidR="0028496A">
        <w:rPr>
          <w:rFonts w:eastAsia="MS Mincho"/>
          <w:sz w:val="26"/>
          <w:szCs w:val="26"/>
        </w:rPr>
        <w:t>»</w:t>
      </w:r>
      <w:r w:rsidRPr="000A2E96">
        <w:rPr>
          <w:rFonts w:eastAsia="MS Mincho"/>
          <w:sz w:val="26"/>
          <w:szCs w:val="26"/>
        </w:rPr>
        <w:t xml:space="preserve"> к </w:t>
      </w:r>
      <w:r w:rsidR="0028496A">
        <w:rPr>
          <w:rFonts w:eastAsia="MS Mincho"/>
          <w:sz w:val="26"/>
          <w:szCs w:val="26"/>
        </w:rPr>
        <w:t>Бережкову Константину Олеговичу</w:t>
      </w:r>
      <w:r w:rsidRPr="000A2E96">
        <w:rPr>
          <w:rFonts w:eastAsia="MS Mincho"/>
          <w:sz w:val="26"/>
          <w:szCs w:val="26"/>
        </w:rPr>
        <w:t xml:space="preserve"> о взыскании задолженности по договору займа, </w:t>
      </w:r>
      <w:r w:rsidRPr="000A2E96">
        <w:rPr>
          <w:rFonts w:eastAsia="MS Mincho" w:cs="Courier New"/>
          <w:b/>
          <w:sz w:val="26"/>
          <w:szCs w:val="26"/>
        </w:rPr>
        <w:t xml:space="preserve">       </w:t>
      </w:r>
    </w:p>
    <w:p w:rsidR="0038121A" w:rsidRPr="000A2E96" w:rsidP="0038121A" w14:paraId="08DA2B67" w14:textId="77777777">
      <w:pPr>
        <w:ind w:left="2832" w:firstLine="708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 w:cs="Courier New"/>
          <w:b/>
          <w:sz w:val="26"/>
          <w:szCs w:val="26"/>
        </w:rPr>
        <w:t xml:space="preserve">         РЕШИЛ:</w:t>
      </w:r>
    </w:p>
    <w:p w:rsidR="0038121A" w:rsidRPr="000A2E96" w:rsidP="0038121A" w14:paraId="34BFB276" w14:textId="77777777">
      <w:pPr>
        <w:ind w:left="2832" w:firstLine="708"/>
        <w:rPr>
          <w:rFonts w:eastAsia="MS Mincho" w:cs="Courier New"/>
          <w:sz w:val="26"/>
          <w:szCs w:val="26"/>
        </w:rPr>
      </w:pPr>
    </w:p>
    <w:p w:rsidR="0038121A" w:rsidRPr="000A2E96" w:rsidP="0038121A" w14:paraId="392E1A81" w14:textId="77777777">
      <w:pPr>
        <w:ind w:firstLine="708"/>
        <w:jc w:val="both"/>
        <w:rPr>
          <w:sz w:val="26"/>
          <w:szCs w:val="26"/>
        </w:rPr>
      </w:pPr>
      <w:r w:rsidRPr="000A2E96">
        <w:rPr>
          <w:sz w:val="26"/>
          <w:szCs w:val="26"/>
        </w:rPr>
        <w:t>Исковые требования</w:t>
      </w:r>
      <w:r w:rsidRPr="000A2E96">
        <w:rPr>
          <w:rFonts w:eastAsia="MS Mincho"/>
          <w:sz w:val="26"/>
          <w:szCs w:val="26"/>
        </w:rPr>
        <w:t xml:space="preserve"> </w:t>
      </w:r>
      <w:r w:rsidRPr="0028496A" w:rsidR="0028496A">
        <w:rPr>
          <w:rFonts w:eastAsia="MS Mincho"/>
          <w:sz w:val="26"/>
          <w:szCs w:val="26"/>
        </w:rPr>
        <w:t xml:space="preserve">Общества с ограниченной ответственностью </w:t>
      </w:r>
      <w:r w:rsidRPr="0028496A" w:rsidR="0028496A">
        <w:rPr>
          <w:rFonts w:eastAsia="MS Mincho"/>
          <w:sz w:val="26"/>
          <w:szCs w:val="26"/>
        </w:rPr>
        <w:t>Микрокредитная</w:t>
      </w:r>
      <w:r w:rsidRPr="0028496A" w:rsidR="0028496A">
        <w:rPr>
          <w:rFonts w:eastAsia="MS Mincho"/>
          <w:sz w:val="26"/>
          <w:szCs w:val="26"/>
        </w:rPr>
        <w:t xml:space="preserve"> компания «</w:t>
      </w:r>
      <w:r w:rsidRPr="0028496A" w:rsidR="0028496A">
        <w:rPr>
          <w:rFonts w:eastAsia="MS Mincho"/>
          <w:sz w:val="26"/>
          <w:szCs w:val="26"/>
        </w:rPr>
        <w:t>Финмодель</w:t>
      </w:r>
      <w:r w:rsidRPr="0028496A" w:rsidR="0028496A">
        <w:rPr>
          <w:rFonts w:eastAsia="MS Mincho"/>
          <w:sz w:val="26"/>
          <w:szCs w:val="26"/>
        </w:rPr>
        <w:t xml:space="preserve">» </w:t>
      </w:r>
      <w:r w:rsidRPr="000A2E96">
        <w:rPr>
          <w:rFonts w:eastAsia="MS Mincho"/>
          <w:sz w:val="26"/>
          <w:szCs w:val="26"/>
        </w:rPr>
        <w:t xml:space="preserve">к </w:t>
      </w:r>
      <w:r w:rsidR="0028496A">
        <w:rPr>
          <w:rFonts w:eastAsia="MS Mincho"/>
          <w:sz w:val="26"/>
          <w:szCs w:val="26"/>
        </w:rPr>
        <w:t>Бережкову Константину Олеговичу</w:t>
      </w:r>
      <w:r w:rsidRPr="000A2E96">
        <w:rPr>
          <w:rFonts w:eastAsia="MS Mincho"/>
          <w:sz w:val="26"/>
          <w:szCs w:val="26"/>
        </w:rPr>
        <w:t xml:space="preserve"> о взыскании задолженности по договору займа, удовлетворить</w:t>
      </w:r>
      <w:r w:rsidRPr="000A2E96">
        <w:rPr>
          <w:sz w:val="26"/>
          <w:szCs w:val="26"/>
        </w:rPr>
        <w:t>.</w:t>
      </w:r>
    </w:p>
    <w:p w:rsidR="0038121A" w:rsidRPr="000A2E96" w:rsidP="0038121A" w14:paraId="38BBA533" w14:textId="2D125F5F">
      <w:pPr>
        <w:ind w:firstLine="708"/>
        <w:jc w:val="both"/>
        <w:rPr>
          <w:sz w:val="26"/>
          <w:szCs w:val="26"/>
        </w:rPr>
      </w:pPr>
      <w:r w:rsidRPr="000A2E96">
        <w:rPr>
          <w:sz w:val="26"/>
          <w:szCs w:val="26"/>
        </w:rPr>
        <w:t xml:space="preserve">Взыскать с </w:t>
      </w:r>
      <w:r w:rsidR="0028496A">
        <w:rPr>
          <w:sz w:val="26"/>
          <w:szCs w:val="26"/>
        </w:rPr>
        <w:t>Бережкова Константина Олеговича</w:t>
      </w:r>
      <w:r w:rsidRPr="000A2E96">
        <w:rPr>
          <w:rFonts w:eastAsia="MS Mincho"/>
          <w:sz w:val="26"/>
          <w:szCs w:val="26"/>
        </w:rPr>
        <w:t xml:space="preserve">, </w:t>
      </w:r>
      <w:r w:rsidR="00C05D98">
        <w:rPr>
          <w:rFonts w:eastAsia="MS Mincho"/>
          <w:sz w:val="26"/>
          <w:szCs w:val="26"/>
        </w:rPr>
        <w:t>-----</w:t>
      </w:r>
      <w:r w:rsidRPr="000A2E96" w:rsidR="00ED075D">
        <w:rPr>
          <w:rFonts w:eastAsia="MS Mincho"/>
          <w:sz w:val="26"/>
          <w:szCs w:val="26"/>
        </w:rPr>
        <w:t xml:space="preserve"> года рождения</w:t>
      </w:r>
      <w:r w:rsidRPr="000A2E96">
        <w:rPr>
          <w:rFonts w:eastAsia="MS Mincho"/>
          <w:sz w:val="26"/>
          <w:szCs w:val="26"/>
        </w:rPr>
        <w:t xml:space="preserve"> (</w:t>
      </w:r>
      <w:r w:rsidRPr="000A2E96" w:rsidR="00475DCE">
        <w:rPr>
          <w:rFonts w:eastAsia="MS Mincho"/>
          <w:sz w:val="26"/>
          <w:szCs w:val="26"/>
        </w:rPr>
        <w:t xml:space="preserve">ИНН: </w:t>
      </w:r>
      <w:r w:rsidR="00C05D98">
        <w:rPr>
          <w:rFonts w:eastAsia="MS Mincho"/>
          <w:sz w:val="26"/>
          <w:szCs w:val="26"/>
        </w:rPr>
        <w:t>--</w:t>
      </w:r>
      <w:r w:rsidRPr="000A2E96">
        <w:rPr>
          <w:rFonts w:eastAsia="MS Mincho"/>
          <w:sz w:val="26"/>
          <w:szCs w:val="26"/>
        </w:rPr>
        <w:t xml:space="preserve">) в пользу </w:t>
      </w:r>
      <w:r w:rsidRPr="0028496A" w:rsidR="0028496A">
        <w:rPr>
          <w:rFonts w:eastAsia="MS Mincho"/>
          <w:sz w:val="26"/>
          <w:szCs w:val="26"/>
        </w:rPr>
        <w:t xml:space="preserve">Общества с ограниченной ответственностью </w:t>
      </w:r>
      <w:r w:rsidRPr="0028496A" w:rsidR="0028496A">
        <w:rPr>
          <w:rFonts w:eastAsia="MS Mincho"/>
          <w:sz w:val="26"/>
          <w:szCs w:val="26"/>
        </w:rPr>
        <w:t>Микрокредитная</w:t>
      </w:r>
      <w:r w:rsidRPr="0028496A" w:rsidR="0028496A">
        <w:rPr>
          <w:rFonts w:eastAsia="MS Mincho"/>
          <w:sz w:val="26"/>
          <w:szCs w:val="26"/>
        </w:rPr>
        <w:t xml:space="preserve"> компания «</w:t>
      </w:r>
      <w:r w:rsidRPr="0028496A" w:rsidR="0028496A">
        <w:rPr>
          <w:rFonts w:eastAsia="MS Mincho"/>
          <w:sz w:val="26"/>
          <w:szCs w:val="26"/>
        </w:rPr>
        <w:t>Финмодель</w:t>
      </w:r>
      <w:r w:rsidRPr="0028496A" w:rsidR="0028496A">
        <w:rPr>
          <w:rFonts w:eastAsia="MS Mincho"/>
          <w:sz w:val="26"/>
          <w:szCs w:val="26"/>
        </w:rPr>
        <w:t xml:space="preserve">» </w:t>
      </w:r>
      <w:r w:rsidRPr="000A2E96">
        <w:rPr>
          <w:rFonts w:eastAsia="MS Mincho"/>
          <w:sz w:val="26"/>
          <w:szCs w:val="26"/>
        </w:rPr>
        <w:t>(</w:t>
      </w:r>
      <w:r w:rsidRPr="000A2E96" w:rsidR="00475DCE">
        <w:rPr>
          <w:rFonts w:eastAsia="MS Mincho"/>
          <w:sz w:val="26"/>
          <w:szCs w:val="26"/>
        </w:rPr>
        <w:t xml:space="preserve">ИНН: </w:t>
      </w:r>
      <w:r w:rsidR="00C05D98">
        <w:rPr>
          <w:rFonts w:eastAsia="MS Mincho"/>
          <w:sz w:val="26"/>
          <w:szCs w:val="26"/>
        </w:rPr>
        <w:t>----</w:t>
      </w:r>
      <w:r w:rsidRPr="000A2E96">
        <w:rPr>
          <w:rFonts w:eastAsia="MS Mincho"/>
          <w:sz w:val="26"/>
          <w:szCs w:val="26"/>
        </w:rPr>
        <w:t xml:space="preserve">) задолженность по договору № </w:t>
      </w:r>
      <w:r w:rsidR="00C05D98">
        <w:rPr>
          <w:rFonts w:eastAsia="MS Mincho"/>
          <w:sz w:val="26"/>
          <w:szCs w:val="26"/>
        </w:rPr>
        <w:t>-----</w:t>
      </w:r>
      <w:r w:rsidR="00066051">
        <w:rPr>
          <w:rFonts w:eastAsia="MS Mincho"/>
          <w:sz w:val="26"/>
          <w:szCs w:val="26"/>
        </w:rPr>
        <w:t xml:space="preserve"> </w:t>
      </w:r>
      <w:r w:rsidR="0028496A">
        <w:rPr>
          <w:rFonts w:eastAsia="MS Mincho"/>
          <w:sz w:val="26"/>
          <w:szCs w:val="26"/>
        </w:rPr>
        <w:t xml:space="preserve">за период с </w:t>
      </w:r>
      <w:r w:rsidR="00C05D98">
        <w:rPr>
          <w:rFonts w:eastAsia="MS Mincho"/>
          <w:sz w:val="26"/>
          <w:szCs w:val="26"/>
        </w:rPr>
        <w:t>-------</w:t>
      </w:r>
      <w:r w:rsidRPr="000A2E96">
        <w:rPr>
          <w:rFonts w:eastAsia="MS Mincho"/>
          <w:sz w:val="26"/>
          <w:szCs w:val="26"/>
        </w:rPr>
        <w:t xml:space="preserve">в размере </w:t>
      </w:r>
      <w:r w:rsidR="0028496A">
        <w:rPr>
          <w:rFonts w:eastAsia="MS Mincho"/>
          <w:sz w:val="26"/>
          <w:szCs w:val="26"/>
        </w:rPr>
        <w:t>37 004 рубля, из которых: сумма основного долга – 29 000 рублей, задолженность по процентам – 7 859 рублей, неустойка – 145 рублей</w:t>
      </w:r>
      <w:r w:rsidRPr="000A2E96">
        <w:rPr>
          <w:rFonts w:eastAsia="MS Mincho"/>
          <w:sz w:val="26"/>
          <w:szCs w:val="26"/>
        </w:rPr>
        <w:t xml:space="preserve">; расходы по уплате государственной пошлины в размере 4000 рублей, всего взыскать </w:t>
      </w:r>
      <w:r w:rsidR="0028496A">
        <w:rPr>
          <w:rFonts w:eastAsia="MS Mincho"/>
          <w:sz w:val="26"/>
          <w:szCs w:val="26"/>
        </w:rPr>
        <w:t>41</w:t>
      </w:r>
      <w:r w:rsidRPr="000A2E96">
        <w:rPr>
          <w:rFonts w:eastAsia="MS Mincho"/>
          <w:sz w:val="26"/>
          <w:szCs w:val="26"/>
        </w:rPr>
        <w:t xml:space="preserve"> </w:t>
      </w:r>
      <w:r w:rsidR="0028496A">
        <w:rPr>
          <w:rFonts w:eastAsia="MS Mincho"/>
          <w:sz w:val="26"/>
          <w:szCs w:val="26"/>
        </w:rPr>
        <w:t>004</w:t>
      </w:r>
      <w:r w:rsidRPr="000A2E96">
        <w:rPr>
          <w:rFonts w:eastAsia="MS Mincho"/>
          <w:sz w:val="26"/>
          <w:szCs w:val="26"/>
        </w:rPr>
        <w:t xml:space="preserve"> рубл</w:t>
      </w:r>
      <w:r w:rsidR="0028496A">
        <w:rPr>
          <w:rFonts w:eastAsia="MS Mincho"/>
          <w:sz w:val="26"/>
          <w:szCs w:val="26"/>
        </w:rPr>
        <w:t>я</w:t>
      </w:r>
      <w:r w:rsidRPr="000A2E96">
        <w:rPr>
          <w:sz w:val="26"/>
          <w:szCs w:val="26"/>
        </w:rPr>
        <w:t>.</w:t>
      </w:r>
    </w:p>
    <w:p w:rsidR="0038121A" w:rsidRPr="000A2E96" w:rsidP="0038121A" w14:paraId="11BD634E" w14:textId="77777777">
      <w:pPr>
        <w:ind w:firstLine="720"/>
        <w:jc w:val="both"/>
        <w:rPr>
          <w:sz w:val="26"/>
          <w:szCs w:val="26"/>
        </w:rPr>
      </w:pPr>
      <w:r w:rsidRPr="000A2E96">
        <w:rPr>
          <w:sz w:val="26"/>
          <w:szCs w:val="26"/>
        </w:rPr>
        <w:t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представители, присутствовали в с</w:t>
      </w:r>
      <w:r w:rsidRPr="000A2E96">
        <w:rPr>
          <w:sz w:val="26"/>
          <w:szCs w:val="26"/>
        </w:rPr>
        <w:t>у</w:t>
      </w:r>
      <w:r w:rsidRPr="000A2E96">
        <w:rPr>
          <w:sz w:val="26"/>
          <w:szCs w:val="26"/>
        </w:rPr>
        <w:t>дебном заседании; в течение пятнадцати дней со дня объявления резолютивной части реш</w:t>
      </w:r>
      <w:r w:rsidRPr="000A2E96">
        <w:rPr>
          <w:sz w:val="26"/>
          <w:szCs w:val="26"/>
        </w:rPr>
        <w:t>е</w:t>
      </w:r>
      <w:r w:rsidRPr="000A2E96">
        <w:rPr>
          <w:sz w:val="26"/>
          <w:szCs w:val="26"/>
        </w:rPr>
        <w:t>ния суда, если лица, участвующие в деле, их представители, не прису</w:t>
      </w:r>
      <w:r w:rsidRPr="000A2E96">
        <w:rPr>
          <w:sz w:val="26"/>
          <w:szCs w:val="26"/>
        </w:rPr>
        <w:t>т</w:t>
      </w:r>
      <w:r w:rsidRPr="000A2E96">
        <w:rPr>
          <w:sz w:val="26"/>
          <w:szCs w:val="26"/>
        </w:rPr>
        <w:t xml:space="preserve">ствовали в судебном заседании.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</w:t>
      </w:r>
      <w:r w:rsidRPr="000A2E96">
        <w:rPr>
          <w:sz w:val="26"/>
          <w:szCs w:val="26"/>
        </w:rPr>
        <w:t>Пыть-Яхский</w:t>
      </w:r>
      <w:r w:rsidRPr="000A2E96">
        <w:rPr>
          <w:sz w:val="26"/>
          <w:szCs w:val="26"/>
        </w:rPr>
        <w:t xml:space="preserve"> городской суд через мирового судью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</w:t>
      </w:r>
      <w:r w:rsidRPr="000A2E96">
        <w:rPr>
          <w:sz w:val="26"/>
          <w:szCs w:val="26"/>
        </w:rPr>
        <w:t>Пыть-Яхский</w:t>
      </w:r>
      <w:r w:rsidRPr="000A2E96">
        <w:rPr>
          <w:sz w:val="26"/>
          <w:szCs w:val="26"/>
        </w:rPr>
        <w:t xml:space="preserve"> городской суд через мирового судью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38121A" w:rsidRPr="000A2E96" w:rsidP="0038121A" w14:paraId="29976FA5" w14:textId="77777777">
      <w:pPr>
        <w:pStyle w:val="PlainText"/>
        <w:rPr>
          <w:rFonts w:ascii="Times New Roman" w:eastAsia="MS Mincho" w:hAnsi="Times New Roman"/>
          <w:sz w:val="26"/>
          <w:szCs w:val="26"/>
        </w:rPr>
      </w:pPr>
    </w:p>
    <w:p w:rsidR="0038121A" w:rsidRPr="000A2E96" w:rsidP="0038121A" w14:paraId="31A2CB48" w14:textId="4A696A09">
      <w:pPr>
        <w:pStyle w:val="PlainText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sz w:val="26"/>
          <w:szCs w:val="26"/>
        </w:rPr>
        <w:t>Мировой судья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    Е.И. Костарева</w:t>
      </w:r>
    </w:p>
    <w:p w:rsidR="0038121A" w:rsidRPr="000A2E96" w:rsidP="0038121A" w14:paraId="4D5D67CA" w14:textId="77777777">
      <w:pPr>
        <w:pStyle w:val="PlainText"/>
        <w:rPr>
          <w:rFonts w:ascii="Times New Roman" w:eastAsia="MS Mincho" w:hAnsi="Times New Roman"/>
          <w:sz w:val="26"/>
          <w:szCs w:val="26"/>
        </w:rPr>
      </w:pPr>
    </w:p>
    <w:p w:rsidR="00ED0A79" w:rsidRPr="000A2E96" w:rsidP="0028496A" w14:paraId="13639A09" w14:textId="34E182F3">
      <w:pPr>
        <w:pStyle w:val="PlainText"/>
      </w:pPr>
    </w:p>
    <w:sectPr w:rsidSect="00B07E6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39137C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3D6A9C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66ADD2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B466FF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576"/>
    </w:tblGrid>
    <w:tr w14:paraId="2BD19CA0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10F714A5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7432DE" w14:paraId="71DFA533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402F8D" w14:paraId="23726CC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67D9600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66051"/>
    <w:rsid w:val="00086672"/>
    <w:rsid w:val="000944D5"/>
    <w:rsid w:val="00097A34"/>
    <w:rsid w:val="000A11D0"/>
    <w:rsid w:val="000A28AC"/>
    <w:rsid w:val="000A2E96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1B7A71"/>
    <w:rsid w:val="00207961"/>
    <w:rsid w:val="00210023"/>
    <w:rsid w:val="00241631"/>
    <w:rsid w:val="002470BE"/>
    <w:rsid w:val="0025772E"/>
    <w:rsid w:val="00275812"/>
    <w:rsid w:val="0028496A"/>
    <w:rsid w:val="002A212B"/>
    <w:rsid w:val="002A71E9"/>
    <w:rsid w:val="002D07E6"/>
    <w:rsid w:val="002D356D"/>
    <w:rsid w:val="002F6E8A"/>
    <w:rsid w:val="00323AA9"/>
    <w:rsid w:val="00331B53"/>
    <w:rsid w:val="00370417"/>
    <w:rsid w:val="0038121A"/>
    <w:rsid w:val="003C6B41"/>
    <w:rsid w:val="003D11CD"/>
    <w:rsid w:val="003D1EE0"/>
    <w:rsid w:val="00402F8D"/>
    <w:rsid w:val="00422A8F"/>
    <w:rsid w:val="00431E00"/>
    <w:rsid w:val="004422E9"/>
    <w:rsid w:val="004511E2"/>
    <w:rsid w:val="00475DCE"/>
    <w:rsid w:val="00476AC4"/>
    <w:rsid w:val="00486F65"/>
    <w:rsid w:val="004B0163"/>
    <w:rsid w:val="004D3325"/>
    <w:rsid w:val="004D6DE2"/>
    <w:rsid w:val="004F3FED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71240F"/>
    <w:rsid w:val="00717EEC"/>
    <w:rsid w:val="007432DE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17ABF"/>
    <w:rsid w:val="00930202"/>
    <w:rsid w:val="00941DDE"/>
    <w:rsid w:val="00950EBC"/>
    <w:rsid w:val="009C5616"/>
    <w:rsid w:val="00A01710"/>
    <w:rsid w:val="00A502B5"/>
    <w:rsid w:val="00A91075"/>
    <w:rsid w:val="00AC0378"/>
    <w:rsid w:val="00AC4626"/>
    <w:rsid w:val="00AC787B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05D98"/>
    <w:rsid w:val="00C1157C"/>
    <w:rsid w:val="00C33711"/>
    <w:rsid w:val="00C34040"/>
    <w:rsid w:val="00C75973"/>
    <w:rsid w:val="00C8453F"/>
    <w:rsid w:val="00CB3181"/>
    <w:rsid w:val="00CF0A9B"/>
    <w:rsid w:val="00D05236"/>
    <w:rsid w:val="00D17F2B"/>
    <w:rsid w:val="00D64649"/>
    <w:rsid w:val="00D65F02"/>
    <w:rsid w:val="00D92206"/>
    <w:rsid w:val="00DE01F2"/>
    <w:rsid w:val="00DE768E"/>
    <w:rsid w:val="00DF199D"/>
    <w:rsid w:val="00DF2962"/>
    <w:rsid w:val="00E12323"/>
    <w:rsid w:val="00E231F4"/>
    <w:rsid w:val="00E34E9E"/>
    <w:rsid w:val="00E40710"/>
    <w:rsid w:val="00E70851"/>
    <w:rsid w:val="00E94601"/>
    <w:rsid w:val="00EA2E1B"/>
    <w:rsid w:val="00ED075D"/>
    <w:rsid w:val="00ED0A79"/>
    <w:rsid w:val="00EE432C"/>
    <w:rsid w:val="00EE4E30"/>
    <w:rsid w:val="00F56402"/>
    <w:rsid w:val="00F64260"/>
    <w:rsid w:val="00F82286"/>
    <w:rsid w:val="00F93A75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5D013C68-653B-4A42-B511-260B5D523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a"/>
    <w:rsid w:val="0038121A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38121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